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236722">
      <w:pPr>
        <w:jc w:val="center"/>
        <w:rPr>
          <w:rFonts w:hint="default" w:ascii="方正小标宋简体" w:hAnsi="方正小标宋简体" w:eastAsia="方正小标宋简体" w:cs="方正小标宋简体"/>
          <w:b w:val="0"/>
          <w:bCs w:val="0"/>
          <w:w w:val="96"/>
          <w:sz w:val="52"/>
          <w:szCs w:val="52"/>
          <w:lang w:val="en-US" w:eastAsia="zh-CN"/>
        </w:rPr>
      </w:pPr>
      <w:bookmarkStart w:id="3" w:name="_GoBack"/>
      <w:bookmarkEnd w:id="3"/>
      <w:r>
        <w:rPr>
          <w:rFonts w:hint="eastAsia" w:ascii="方正小标宋简体" w:hAnsi="方正小标宋简体" w:eastAsia="方正小标宋简体" w:cs="方正小标宋简体"/>
          <w:b w:val="0"/>
          <w:bCs w:val="0"/>
          <w:w w:val="96"/>
          <w:sz w:val="52"/>
          <w:szCs w:val="52"/>
          <w:lang w:val="en-US" w:eastAsia="zh-CN"/>
        </w:rPr>
        <w:t>2026年拉萨市建设工程系列初级</w:t>
      </w:r>
    </w:p>
    <w:p w14:paraId="6E0C0D07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w w:val="96"/>
          <w:sz w:val="52"/>
          <w:szCs w:val="5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w w:val="96"/>
          <w:sz w:val="52"/>
          <w:szCs w:val="52"/>
          <w:lang w:val="en-US" w:eastAsia="zh-CN"/>
        </w:rPr>
        <w:t>工程师职称评审申报资料</w:t>
      </w:r>
    </w:p>
    <w:p w14:paraId="16DD606E">
      <w:pPr>
        <w:rPr>
          <w:rFonts w:hint="eastAsia"/>
          <w:sz w:val="32"/>
          <w:szCs w:val="32"/>
          <w:lang w:val="en-US" w:eastAsia="zh-CN"/>
        </w:rPr>
      </w:pPr>
    </w:p>
    <w:tbl>
      <w:tblPr>
        <w:tblStyle w:val="5"/>
        <w:tblpPr w:leftFromText="180" w:rightFromText="180" w:vertAnchor="text" w:horzAnchor="page" w:tblpX="1835" w:tblpY="451"/>
        <w:tblOverlap w:val="never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69"/>
        <w:gridCol w:w="6275"/>
      </w:tblGrid>
      <w:tr w14:paraId="7F2C38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atLeast"/>
        </w:trPr>
        <w:tc>
          <w:tcPr>
            <w:tcW w:w="2469" w:type="dxa"/>
            <w:tcBorders>
              <w:tl2br w:val="nil"/>
              <w:tr2bl w:val="nil"/>
            </w:tcBorders>
            <w:noWrap w:val="0"/>
            <w:vAlign w:val="bottom"/>
          </w:tcPr>
          <w:p w14:paraId="63B41E90">
            <w:pPr>
              <w:jc w:val="center"/>
              <w:rPr>
                <w:rFonts w:hint="eastAsia"/>
                <w:sz w:val="44"/>
                <w:szCs w:val="44"/>
                <w:vertAlign w:val="baseline"/>
                <w:lang w:val="en-US" w:eastAsia="zh-CN"/>
              </w:rPr>
            </w:pPr>
            <w:r>
              <w:rPr>
                <w:rFonts w:hint="eastAsia"/>
                <w:sz w:val="44"/>
                <w:szCs w:val="44"/>
                <w:lang w:val="en-US" w:eastAsia="zh-CN"/>
              </w:rPr>
              <w:t>申报人员：</w:t>
            </w:r>
          </w:p>
        </w:tc>
        <w:tc>
          <w:tcPr>
            <w:tcW w:w="6275" w:type="dxa"/>
            <w:tcBorders>
              <w:bottom w:val="single" w:color="auto" w:sz="4" w:space="0"/>
            </w:tcBorders>
            <w:noWrap w:val="0"/>
            <w:vAlign w:val="bottom"/>
          </w:tcPr>
          <w:p w14:paraId="3C353C56">
            <w:pPr>
              <w:jc w:val="center"/>
              <w:rPr>
                <w:rFonts w:hint="default"/>
                <w:sz w:val="44"/>
                <w:szCs w:val="44"/>
                <w:u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44"/>
                <w:szCs w:val="44"/>
                <w:u w:val="none"/>
                <w:lang w:val="en-US" w:eastAsia="zh-CN"/>
              </w:rPr>
              <w:t>**</w:t>
            </w:r>
          </w:p>
        </w:tc>
      </w:tr>
      <w:tr w14:paraId="7D5285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atLeast"/>
        </w:trPr>
        <w:tc>
          <w:tcPr>
            <w:tcW w:w="2469" w:type="dxa"/>
            <w:tcBorders>
              <w:tl2br w:val="nil"/>
              <w:tr2bl w:val="nil"/>
            </w:tcBorders>
            <w:noWrap w:val="0"/>
            <w:vAlign w:val="bottom"/>
          </w:tcPr>
          <w:p w14:paraId="10638C5A">
            <w:pPr>
              <w:jc w:val="center"/>
              <w:rPr>
                <w:rFonts w:hint="eastAsia"/>
                <w:sz w:val="44"/>
                <w:szCs w:val="44"/>
                <w:vertAlign w:val="baseline"/>
                <w:lang w:val="en-US" w:eastAsia="zh-CN"/>
              </w:rPr>
            </w:pPr>
            <w:r>
              <w:rPr>
                <w:rFonts w:hint="eastAsia"/>
                <w:sz w:val="44"/>
                <w:szCs w:val="44"/>
                <w:lang w:val="en" w:eastAsia="zh-CN"/>
              </w:rPr>
              <w:t>工作单位：</w:t>
            </w:r>
          </w:p>
        </w:tc>
        <w:tc>
          <w:tcPr>
            <w:tcW w:w="6275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bottom"/>
          </w:tcPr>
          <w:p w14:paraId="2A7DE491">
            <w:pPr>
              <w:jc w:val="center"/>
              <w:rPr>
                <w:rFonts w:hint="eastAsia"/>
                <w:sz w:val="44"/>
                <w:szCs w:val="44"/>
                <w:u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44"/>
                <w:szCs w:val="44"/>
                <w:u w:val="none"/>
                <w:lang w:val="en-US" w:eastAsia="zh-CN"/>
              </w:rPr>
              <w:t>********</w:t>
            </w:r>
          </w:p>
        </w:tc>
      </w:tr>
      <w:tr w14:paraId="57B4EF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atLeast"/>
        </w:trPr>
        <w:tc>
          <w:tcPr>
            <w:tcW w:w="2469" w:type="dxa"/>
            <w:tcBorders>
              <w:tl2br w:val="nil"/>
              <w:tr2bl w:val="nil"/>
            </w:tcBorders>
            <w:noWrap w:val="0"/>
            <w:vAlign w:val="bottom"/>
          </w:tcPr>
          <w:p w14:paraId="12A4B337">
            <w:pPr>
              <w:jc w:val="center"/>
              <w:rPr>
                <w:rFonts w:hint="eastAsia"/>
                <w:sz w:val="44"/>
                <w:szCs w:val="44"/>
                <w:vertAlign w:val="baseline"/>
                <w:lang w:val="en-US" w:eastAsia="zh-CN"/>
              </w:rPr>
            </w:pPr>
            <w:r>
              <w:rPr>
                <w:rFonts w:hint="eastAsia"/>
                <w:sz w:val="44"/>
                <w:szCs w:val="44"/>
                <w:lang w:val="en" w:eastAsia="zh-CN"/>
              </w:rPr>
              <w:t>单位性质：</w:t>
            </w:r>
          </w:p>
        </w:tc>
        <w:tc>
          <w:tcPr>
            <w:tcW w:w="6275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bottom"/>
          </w:tcPr>
          <w:p w14:paraId="65C837D5">
            <w:pPr>
              <w:jc w:val="center"/>
              <w:rPr>
                <w:rFonts w:hint="default"/>
                <w:sz w:val="44"/>
                <w:szCs w:val="44"/>
                <w:u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44"/>
                <w:szCs w:val="44"/>
                <w:u w:val="none"/>
                <w:lang w:val="en" w:eastAsia="zh-CN"/>
              </w:rPr>
              <w:t>事业单位</w:t>
            </w:r>
            <w:r>
              <w:rPr>
                <w:rFonts w:hint="eastAsia"/>
                <w:sz w:val="44"/>
                <w:szCs w:val="44"/>
                <w:u w:val="none"/>
                <w:lang w:val="en-US" w:eastAsia="zh-CN"/>
              </w:rPr>
              <w:t>/国有企业/民营企业</w:t>
            </w:r>
          </w:p>
        </w:tc>
      </w:tr>
      <w:tr w14:paraId="0B02EA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atLeast"/>
        </w:trPr>
        <w:tc>
          <w:tcPr>
            <w:tcW w:w="2469" w:type="dxa"/>
            <w:tcBorders>
              <w:tl2br w:val="nil"/>
              <w:tr2bl w:val="nil"/>
            </w:tcBorders>
            <w:noWrap w:val="0"/>
            <w:vAlign w:val="bottom"/>
          </w:tcPr>
          <w:p w14:paraId="3A253F23">
            <w:pPr>
              <w:jc w:val="center"/>
              <w:rPr>
                <w:rFonts w:hint="eastAsia"/>
                <w:sz w:val="44"/>
                <w:szCs w:val="44"/>
                <w:vertAlign w:val="baseline"/>
                <w:lang w:val="en-US" w:eastAsia="zh-CN"/>
              </w:rPr>
            </w:pPr>
            <w:r>
              <w:rPr>
                <w:rFonts w:hint="eastAsia"/>
                <w:sz w:val="44"/>
                <w:szCs w:val="44"/>
                <w:lang w:val="en" w:eastAsia="zh-CN"/>
              </w:rPr>
              <w:t>申报级别：</w:t>
            </w:r>
          </w:p>
        </w:tc>
        <w:tc>
          <w:tcPr>
            <w:tcW w:w="6275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bottom"/>
          </w:tcPr>
          <w:p w14:paraId="47BB2E1D">
            <w:pPr>
              <w:jc w:val="center"/>
              <w:rPr>
                <w:rFonts w:hint="default"/>
                <w:sz w:val="44"/>
                <w:szCs w:val="44"/>
                <w:u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44"/>
                <w:szCs w:val="44"/>
                <w:u w:val="none"/>
                <w:lang w:val="en-US" w:eastAsia="zh-CN"/>
              </w:rPr>
              <w:t>助理工程师</w:t>
            </w:r>
          </w:p>
        </w:tc>
      </w:tr>
      <w:tr w14:paraId="000A44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atLeast"/>
        </w:trPr>
        <w:tc>
          <w:tcPr>
            <w:tcW w:w="2469" w:type="dxa"/>
            <w:tcBorders>
              <w:tl2br w:val="nil"/>
              <w:tr2bl w:val="nil"/>
            </w:tcBorders>
            <w:noWrap w:val="0"/>
            <w:vAlign w:val="bottom"/>
          </w:tcPr>
          <w:p w14:paraId="2ACB70CC">
            <w:pPr>
              <w:jc w:val="center"/>
              <w:rPr>
                <w:rFonts w:hint="eastAsia"/>
                <w:sz w:val="44"/>
                <w:szCs w:val="44"/>
                <w:vertAlign w:val="baseline"/>
                <w:lang w:val="en-US" w:eastAsia="zh-CN"/>
              </w:rPr>
            </w:pPr>
            <w:r>
              <w:rPr>
                <w:rFonts w:hint="eastAsia"/>
                <w:sz w:val="44"/>
                <w:szCs w:val="44"/>
                <w:lang w:val="en" w:eastAsia="zh-CN"/>
              </w:rPr>
              <w:t>申报方式：</w:t>
            </w:r>
          </w:p>
        </w:tc>
        <w:tc>
          <w:tcPr>
            <w:tcW w:w="6275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bottom"/>
          </w:tcPr>
          <w:p w14:paraId="5F766CCE">
            <w:pPr>
              <w:jc w:val="center"/>
              <w:rPr>
                <w:rFonts w:hint="default"/>
                <w:sz w:val="44"/>
                <w:szCs w:val="44"/>
                <w:u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44"/>
                <w:szCs w:val="44"/>
                <w:u w:val="none"/>
                <w:lang w:val="en" w:eastAsia="zh-CN"/>
              </w:rPr>
              <w:t>正评</w:t>
            </w:r>
            <w:r>
              <w:rPr>
                <w:rFonts w:hint="eastAsia"/>
                <w:sz w:val="44"/>
                <w:szCs w:val="44"/>
                <w:u w:val="none"/>
                <w:lang w:val="en-US" w:eastAsia="zh-CN"/>
              </w:rPr>
              <w:t>/转评/重新认定</w:t>
            </w:r>
          </w:p>
        </w:tc>
      </w:tr>
      <w:tr w14:paraId="4B0615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atLeast"/>
        </w:trPr>
        <w:tc>
          <w:tcPr>
            <w:tcW w:w="2469" w:type="dxa"/>
            <w:tcBorders>
              <w:tl2br w:val="nil"/>
              <w:tr2bl w:val="nil"/>
            </w:tcBorders>
            <w:noWrap w:val="0"/>
            <w:vAlign w:val="bottom"/>
          </w:tcPr>
          <w:p w14:paraId="740A7EB3">
            <w:pPr>
              <w:jc w:val="center"/>
              <w:rPr>
                <w:rFonts w:hint="eastAsia"/>
                <w:sz w:val="44"/>
                <w:szCs w:val="44"/>
                <w:vertAlign w:val="baseline"/>
                <w:lang w:val="en-US" w:eastAsia="zh-CN"/>
              </w:rPr>
            </w:pPr>
            <w:r>
              <w:rPr>
                <w:rFonts w:hint="eastAsia"/>
                <w:sz w:val="44"/>
                <w:szCs w:val="44"/>
                <w:lang w:val="en" w:eastAsia="zh-CN"/>
              </w:rPr>
              <w:t>申报专业：</w:t>
            </w:r>
          </w:p>
        </w:tc>
        <w:tc>
          <w:tcPr>
            <w:tcW w:w="6275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bottom"/>
          </w:tcPr>
          <w:p w14:paraId="72E02D98">
            <w:pPr>
              <w:jc w:val="center"/>
              <w:rPr>
                <w:rFonts w:hint="eastAsia"/>
                <w:sz w:val="44"/>
                <w:szCs w:val="44"/>
                <w:u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44"/>
                <w:szCs w:val="44"/>
                <w:u w:val="none"/>
                <w:lang w:val="en" w:eastAsia="zh-CN"/>
              </w:rPr>
              <w:t>勘察设计类</w:t>
            </w:r>
            <w:r>
              <w:rPr>
                <w:rFonts w:hint="default"/>
                <w:sz w:val="44"/>
                <w:szCs w:val="44"/>
                <w:u w:val="none"/>
                <w:lang w:val="en" w:eastAsia="zh-CN"/>
              </w:rPr>
              <w:t xml:space="preserve"> </w:t>
            </w:r>
            <w:r>
              <w:rPr>
                <w:rFonts w:hint="eastAsia"/>
                <w:sz w:val="44"/>
                <w:szCs w:val="44"/>
                <w:u w:val="none"/>
                <w:lang w:val="en" w:eastAsia="zh-CN"/>
              </w:rPr>
              <w:t>建筑学</w:t>
            </w:r>
          </w:p>
        </w:tc>
      </w:tr>
    </w:tbl>
    <w:p w14:paraId="1B8CACFB">
      <w:pPr>
        <w:rPr>
          <w:rFonts w:hint="eastAsia"/>
          <w:sz w:val="32"/>
          <w:szCs w:val="32"/>
          <w:lang w:val="en-US" w:eastAsia="zh-CN"/>
        </w:rPr>
      </w:pPr>
    </w:p>
    <w:p w14:paraId="423BCED7">
      <w:p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（此页为封面）</w:t>
      </w:r>
    </w:p>
    <w:p w14:paraId="4FF66556">
      <w:pPr>
        <w:rPr>
          <w:rFonts w:hint="default"/>
          <w:sz w:val="32"/>
          <w:szCs w:val="32"/>
          <w:lang w:val="en-US" w:eastAsia="zh-CN"/>
        </w:rPr>
      </w:pPr>
    </w:p>
    <w:p w14:paraId="11085606">
      <w:pPr>
        <w:spacing w:before="0" w:beforeLines="0" w:after="0" w:afterLines="0" w:line="240" w:lineRule="auto"/>
        <w:ind w:left="0" w:leftChars="0" w:right="0" w:rightChars="0" w:firstLine="0" w:firstLineChars="0"/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br w:type="page"/>
      </w: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目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 xml:space="preserve">  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录</w:t>
      </w:r>
    </w:p>
    <w:p w14:paraId="4209685B">
      <w:pPr>
        <w:pStyle w:val="3"/>
        <w:tabs>
          <w:tab w:val="right" w:leader="dot" w:pos="8845"/>
        </w:tabs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fldChar w:fldCharType="begin"/>
      </w:r>
      <w:r>
        <w:rPr>
          <w:rFonts w:hint="eastAsia" w:ascii="方正仿宋_GBK" w:hAnsi="方正仿宋_GBK" w:eastAsia="方正仿宋_GBK" w:cs="方正仿宋_GBK"/>
          <w:sz w:val="32"/>
          <w:szCs w:val="32"/>
        </w:rPr>
        <w:instrText xml:space="preserve">TOC \o "1-3" \h \u </w:instrTex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fldChar w:fldCharType="separate"/>
      </w:r>
      <w:r>
        <w:rPr>
          <w:rFonts w:hint="eastAsia" w:ascii="方正黑体_GBK" w:hAnsi="方正黑体_GBK" w:eastAsia="方正黑体_GBK" w:cs="方正黑体_GBK"/>
          <w:sz w:val="32"/>
          <w:szCs w:val="32"/>
        </w:rPr>
        <w:fldChar w:fldCharType="begin"/>
      </w:r>
      <w:r>
        <w:rPr>
          <w:rFonts w:hint="eastAsia" w:ascii="方正黑体_GBK" w:hAnsi="方正黑体_GBK" w:eastAsia="方正黑体_GBK" w:cs="方正黑体_GBK"/>
          <w:sz w:val="32"/>
          <w:szCs w:val="32"/>
        </w:rPr>
        <w:instrText xml:space="preserve"> HYPERLINK \l _Toc2048704533 </w:instrText>
      </w:r>
      <w:r>
        <w:rPr>
          <w:rFonts w:hint="eastAsia" w:ascii="方正黑体_GBK" w:hAnsi="方正黑体_GBK" w:eastAsia="方正黑体_GBK" w:cs="方正黑体_GBK"/>
          <w:sz w:val="32"/>
          <w:szCs w:val="32"/>
        </w:rPr>
        <w:fldChar w:fldCharType="separate"/>
      </w:r>
      <w:r>
        <w:rPr>
          <w:rFonts w:hint="eastAsia" w:ascii="方正黑体_GBK" w:hAnsi="方正黑体_GBK" w:eastAsia="方正黑体_GBK" w:cs="方正黑体_GBK"/>
          <w:sz w:val="32"/>
          <w:szCs w:val="32"/>
        </w:rPr>
        <w:t>一、基本条件</w:t>
      </w:r>
      <w:r>
        <w:rPr>
          <w:rFonts w:hint="eastAsia" w:ascii="方正黑体_GBK" w:hAnsi="方正黑体_GBK" w:eastAsia="方正黑体_GBK" w:cs="方正黑体_GBK"/>
          <w:sz w:val="32"/>
          <w:szCs w:val="32"/>
        </w:rPr>
        <w:tab/>
      </w:r>
      <w:r>
        <w:rPr>
          <w:rFonts w:hint="eastAsia" w:ascii="方正仿宋_GBK" w:hAnsi="方正仿宋_GBK" w:eastAsia="方正仿宋_GBK" w:cs="方正仿宋_GBK"/>
          <w:sz w:val="32"/>
          <w:szCs w:val="32"/>
        </w:rPr>
        <w:fldChar w:fldCharType="begin"/>
      </w:r>
      <w:r>
        <w:rPr>
          <w:rFonts w:hint="eastAsia" w:ascii="方正仿宋_GBK" w:hAnsi="方正仿宋_GBK" w:eastAsia="方正仿宋_GBK" w:cs="方正仿宋_GBK"/>
          <w:sz w:val="32"/>
          <w:szCs w:val="32"/>
        </w:rPr>
        <w:instrText xml:space="preserve"> PAGEREF _Toc2048704533 \h </w:instrTex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fldChar w:fldCharType="separate"/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1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fldChar w:fldCharType="end"/>
      </w:r>
      <w:r>
        <w:rPr>
          <w:rFonts w:hint="eastAsia" w:ascii="方正黑体_GBK" w:hAnsi="方正黑体_GBK" w:eastAsia="方正黑体_GBK" w:cs="方正黑体_GBK"/>
          <w:sz w:val="32"/>
          <w:szCs w:val="32"/>
        </w:rPr>
        <w:fldChar w:fldCharType="end"/>
      </w:r>
    </w:p>
    <w:p w14:paraId="606D1FCC">
      <w:pPr>
        <w:pStyle w:val="3"/>
        <w:tabs>
          <w:tab w:val="right" w:leader="dot" w:pos="8845"/>
        </w:tabs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fldChar w:fldCharType="begin"/>
      </w:r>
      <w:r>
        <w:rPr>
          <w:rFonts w:hint="eastAsia" w:ascii="方正仿宋_GBK" w:hAnsi="方正仿宋_GBK" w:eastAsia="方正仿宋_GBK" w:cs="方正仿宋_GBK"/>
          <w:sz w:val="32"/>
          <w:szCs w:val="32"/>
        </w:rPr>
        <w:instrText xml:space="preserve"> HYPERLINK \l _Toc1024653802 </w:instrTex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fldChar w:fldCharType="separate"/>
      </w: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二、</w:t>
      </w: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业绩履职能力条件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ab/>
      </w:r>
      <w:r>
        <w:rPr>
          <w:rFonts w:hint="eastAsia" w:ascii="方正仿宋_GBK" w:hAnsi="方正仿宋_GBK" w:eastAsia="方正仿宋_GBK" w:cs="方正仿宋_GBK"/>
          <w:sz w:val="32"/>
          <w:szCs w:val="32"/>
        </w:rPr>
        <w:fldChar w:fldCharType="begin"/>
      </w:r>
      <w:r>
        <w:rPr>
          <w:rFonts w:hint="eastAsia" w:ascii="方正仿宋_GBK" w:hAnsi="方正仿宋_GBK" w:eastAsia="方正仿宋_GBK" w:cs="方正仿宋_GBK"/>
          <w:sz w:val="32"/>
          <w:szCs w:val="32"/>
        </w:rPr>
        <w:instrText xml:space="preserve"> PAGEREF _Toc1024653802 \h </w:instrTex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fldChar w:fldCharType="separate"/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6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fldChar w:fldCharType="end"/>
      </w:r>
      <w:r>
        <w:rPr>
          <w:rFonts w:hint="eastAsia" w:ascii="方正仿宋_GBK" w:hAnsi="方正仿宋_GBK" w:eastAsia="方正仿宋_GBK" w:cs="方正仿宋_GBK"/>
          <w:sz w:val="32"/>
          <w:szCs w:val="32"/>
        </w:rPr>
        <w:fldChar w:fldCharType="end"/>
      </w:r>
    </w:p>
    <w:p w14:paraId="34C14857">
      <w:pPr>
        <w:pStyle w:val="3"/>
        <w:tabs>
          <w:tab w:val="right" w:leader="dot" w:pos="8845"/>
        </w:tabs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fldChar w:fldCharType="begin"/>
      </w:r>
      <w:r>
        <w:rPr>
          <w:rFonts w:hint="eastAsia" w:ascii="方正仿宋_GBK" w:hAnsi="方正仿宋_GBK" w:eastAsia="方正仿宋_GBK" w:cs="方正仿宋_GBK"/>
          <w:sz w:val="32"/>
          <w:szCs w:val="32"/>
        </w:rPr>
        <w:instrText xml:space="preserve"> HYPERLINK \l _Toc102240481 </w:instrTex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fldChar w:fldCharType="separate"/>
      </w: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三、</w:t>
      </w: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业绩履职能力条件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ab/>
      </w:r>
      <w:r>
        <w:rPr>
          <w:rFonts w:hint="eastAsia" w:ascii="方正仿宋_GBK" w:hAnsi="方正仿宋_GBK" w:eastAsia="方正仿宋_GBK" w:cs="方正仿宋_GBK"/>
          <w:sz w:val="32"/>
          <w:szCs w:val="32"/>
        </w:rPr>
        <w:fldChar w:fldCharType="begin"/>
      </w:r>
      <w:r>
        <w:rPr>
          <w:rFonts w:hint="eastAsia" w:ascii="方正仿宋_GBK" w:hAnsi="方正仿宋_GBK" w:eastAsia="方正仿宋_GBK" w:cs="方正仿宋_GBK"/>
          <w:sz w:val="32"/>
          <w:szCs w:val="32"/>
        </w:rPr>
        <w:instrText xml:space="preserve"> PAGEREF _Toc102240481 \h </w:instrTex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fldChar w:fldCharType="separate"/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8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fldChar w:fldCharType="end"/>
      </w:r>
      <w:r>
        <w:rPr>
          <w:rFonts w:hint="eastAsia" w:ascii="方正仿宋_GBK" w:hAnsi="方正仿宋_GBK" w:eastAsia="方正仿宋_GBK" w:cs="方正仿宋_GBK"/>
          <w:sz w:val="32"/>
          <w:szCs w:val="32"/>
        </w:rPr>
        <w:fldChar w:fldCharType="end"/>
      </w:r>
    </w:p>
    <w:p w14:paraId="70194B46">
      <w:pPr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fldChar w:fldCharType="end"/>
      </w:r>
    </w:p>
    <w:p w14:paraId="0387FF50">
      <w:pPr>
        <w:rPr>
          <w:rFonts w:hint="eastAsia" w:ascii="方正黑体_GBK" w:hAnsi="方正黑体_GBK" w:eastAsia="方正黑体_GBK" w:cs="方正黑体_GBK"/>
          <w:sz w:val="48"/>
          <w:szCs w:val="48"/>
          <w:lang w:val="en-US" w:eastAsia="zh-CN"/>
        </w:rPr>
      </w:pPr>
      <w:r>
        <w:br w:type="page"/>
      </w:r>
    </w:p>
    <w:p w14:paraId="6D1EBBCA">
      <w:pPr>
        <w:jc w:val="left"/>
        <w:rPr>
          <w:rFonts w:hint="eastAsia" w:ascii="方正黑体_GBK" w:hAnsi="方正黑体_GBK" w:eastAsia="方正黑体_GBK" w:cs="方正黑体_GBK"/>
          <w:sz w:val="52"/>
          <w:szCs w:val="52"/>
          <w:lang w:val="en-US" w:eastAsia="zh-CN"/>
        </w:rPr>
      </w:pPr>
    </w:p>
    <w:p w14:paraId="2AD5C648">
      <w:pPr>
        <w:jc w:val="left"/>
        <w:rPr>
          <w:rFonts w:hint="eastAsia" w:ascii="方正黑体_GBK" w:hAnsi="方正黑体_GBK" w:eastAsia="方正黑体_GBK" w:cs="方正黑体_GBK"/>
          <w:sz w:val="52"/>
          <w:szCs w:val="52"/>
          <w:lang w:val="en-US" w:eastAsia="zh-CN"/>
        </w:rPr>
      </w:pPr>
    </w:p>
    <w:p w14:paraId="3386BB19">
      <w:pPr>
        <w:jc w:val="left"/>
        <w:rPr>
          <w:rFonts w:hint="eastAsia" w:ascii="方正黑体_GBK" w:hAnsi="方正黑体_GBK" w:eastAsia="方正黑体_GBK" w:cs="方正黑体_GBK"/>
          <w:sz w:val="52"/>
          <w:szCs w:val="52"/>
          <w:lang w:val="en-US" w:eastAsia="zh-CN"/>
        </w:rPr>
      </w:pPr>
    </w:p>
    <w:p w14:paraId="5D6D6CA2">
      <w:pPr>
        <w:jc w:val="left"/>
        <w:rPr>
          <w:rFonts w:hint="eastAsia" w:ascii="方正黑体_GBK" w:hAnsi="方正黑体_GBK" w:eastAsia="方正黑体_GBK" w:cs="方正黑体_GBK"/>
          <w:sz w:val="52"/>
          <w:szCs w:val="52"/>
          <w:lang w:val="en-US" w:eastAsia="zh-CN"/>
        </w:rPr>
      </w:pPr>
    </w:p>
    <w:p w14:paraId="2A6BC812">
      <w:pPr>
        <w:numPr>
          <w:ilvl w:val="0"/>
          <w:numId w:val="1"/>
        </w:numPr>
        <w:jc w:val="center"/>
        <w:outlineLvl w:val="0"/>
        <w:rPr>
          <w:rFonts w:hint="eastAsia" w:ascii="方正小标宋简体" w:hAnsi="方正小标宋简体" w:eastAsia="方正小标宋简体" w:cs="方正小标宋简体"/>
          <w:sz w:val="112"/>
          <w:szCs w:val="112"/>
        </w:rPr>
      </w:pPr>
      <w:bookmarkStart w:id="0" w:name="_Toc2048704533"/>
      <w:r>
        <w:rPr>
          <w:rFonts w:hint="eastAsia" w:ascii="方正小标宋简体" w:hAnsi="方正小标宋简体" w:eastAsia="方正小标宋简体" w:cs="方正小标宋简体"/>
          <w:sz w:val="112"/>
          <w:szCs w:val="112"/>
        </w:rPr>
        <w:t>基本条件</w:t>
      </w:r>
      <w:bookmarkEnd w:id="0"/>
    </w:p>
    <w:p w14:paraId="163CD037">
      <w:pPr>
        <w:numPr>
          <w:ilvl w:val="0"/>
          <w:numId w:val="0"/>
        </w:num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（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1.</w:t>
      </w:r>
      <w:r>
        <w:rPr>
          <w:rFonts w:hint="default" w:ascii="Calibri" w:hAnsi="Calibri" w:eastAsia="方正小标宋简体" w:cs="Calibri"/>
          <w:sz w:val="44"/>
          <w:szCs w:val="44"/>
          <w:lang w:eastAsia="zh-CN"/>
        </w:rPr>
        <w:t>政治品德</w:t>
      </w:r>
      <w:r>
        <w:rPr>
          <w:rFonts w:hint="eastAsia" w:eastAsia="方正小标宋简体" w:cs="Calibri"/>
          <w:sz w:val="44"/>
          <w:szCs w:val="44"/>
          <w:lang w:eastAsia="zh-CN"/>
        </w:rPr>
        <w:t>；</w:t>
      </w:r>
      <w:r>
        <w:rPr>
          <w:rFonts w:hint="eastAsia" w:eastAsia="方正小标宋简体" w:cs="Calibri"/>
          <w:sz w:val="44"/>
          <w:szCs w:val="44"/>
          <w:lang w:val="en-US" w:eastAsia="zh-CN"/>
        </w:rPr>
        <w:t>2.</w:t>
      </w:r>
      <w:r>
        <w:rPr>
          <w:rFonts w:hint="eastAsia" w:eastAsia="方正小标宋简体" w:cs="Calibri"/>
          <w:sz w:val="44"/>
          <w:szCs w:val="44"/>
          <w:lang w:eastAsia="zh-CN"/>
        </w:rPr>
        <w:t>年度考核；</w:t>
      </w:r>
      <w:r>
        <w:rPr>
          <w:rFonts w:hint="eastAsia" w:eastAsia="方正小标宋简体" w:cs="Calibri"/>
          <w:sz w:val="44"/>
          <w:szCs w:val="44"/>
          <w:lang w:val="en-US" w:eastAsia="zh-CN"/>
        </w:rPr>
        <w:t>3.职称</w:t>
      </w:r>
      <w:r>
        <w:rPr>
          <w:rFonts w:hint="default" w:ascii="Calibri" w:hAnsi="Calibri" w:eastAsia="方正小标宋简体" w:cs="Calibri"/>
          <w:sz w:val="44"/>
          <w:szCs w:val="44"/>
          <w:lang w:eastAsia="zh-CN"/>
        </w:rPr>
        <w:t>考试</w:t>
      </w:r>
      <w:r>
        <w:rPr>
          <w:rFonts w:hint="eastAsia" w:eastAsia="方正小标宋简体" w:cs="Calibri"/>
          <w:sz w:val="44"/>
          <w:szCs w:val="44"/>
          <w:lang w:eastAsia="zh-CN"/>
        </w:rPr>
        <w:t>；</w:t>
      </w:r>
      <w:r>
        <w:rPr>
          <w:rFonts w:hint="eastAsia" w:eastAsia="方正小标宋简体" w:cs="Calibri"/>
          <w:sz w:val="44"/>
          <w:szCs w:val="44"/>
          <w:lang w:val="en-US" w:eastAsia="zh-CN"/>
        </w:rPr>
        <w:t>4.</w:t>
      </w:r>
      <w:r>
        <w:rPr>
          <w:rFonts w:hint="default" w:ascii="Calibri" w:hAnsi="Calibri" w:eastAsia="方正小标宋简体" w:cs="Calibri"/>
          <w:sz w:val="44"/>
          <w:szCs w:val="44"/>
          <w:lang w:eastAsia="zh-CN"/>
        </w:rPr>
        <w:t>学历学位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）</w:t>
      </w:r>
    </w:p>
    <w:p w14:paraId="60C8B6F7">
      <w:pPr>
        <w:numPr>
          <w:ilvl w:val="0"/>
          <w:numId w:val="0"/>
        </w:numPr>
        <w:jc w:val="center"/>
        <w:rPr>
          <w:rFonts w:hint="eastAsia" w:eastAsia="方正小标宋简体" w:cs="Calibri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br w:type="page"/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1.</w:t>
      </w:r>
      <w:r>
        <w:rPr>
          <w:rFonts w:hint="default" w:ascii="Calibri" w:hAnsi="Calibri" w:eastAsia="方正小标宋简体" w:cs="Calibri"/>
          <w:sz w:val="44"/>
          <w:szCs w:val="44"/>
          <w:lang w:eastAsia="zh-CN"/>
        </w:rPr>
        <w:t>政治品德</w:t>
      </w:r>
      <w:r>
        <w:rPr>
          <w:rFonts w:hint="eastAsia" w:eastAsia="方正小标宋简体" w:cs="Calibri"/>
          <w:sz w:val="44"/>
          <w:szCs w:val="44"/>
          <w:lang w:eastAsia="zh-CN"/>
        </w:rPr>
        <w:t>；</w:t>
      </w:r>
    </w:p>
    <w:p w14:paraId="26A6F804">
      <w:pPr>
        <w:numPr>
          <w:ilvl w:val="0"/>
          <w:numId w:val="0"/>
        </w:numPr>
        <w:jc w:val="center"/>
        <w:rPr>
          <w:rFonts w:hint="eastAsia" w:eastAsia="方正小标宋简体" w:cs="Calibri"/>
          <w:sz w:val="44"/>
          <w:szCs w:val="44"/>
          <w:lang w:eastAsia="zh-CN"/>
        </w:rPr>
      </w:pPr>
      <w:r>
        <w:rPr>
          <w:rFonts w:hint="eastAsia" w:eastAsia="方正小标宋简体" w:cs="Calibri"/>
          <w:sz w:val="44"/>
          <w:szCs w:val="44"/>
          <w:lang w:eastAsia="zh-CN"/>
        </w:rPr>
        <w:br w:type="page"/>
      </w:r>
      <w:r>
        <w:rPr>
          <w:rFonts w:hint="eastAsia" w:eastAsia="方正小标宋简体" w:cs="Calibri"/>
          <w:sz w:val="44"/>
          <w:szCs w:val="44"/>
          <w:lang w:val="en-US" w:eastAsia="zh-CN"/>
        </w:rPr>
        <w:t>2.</w:t>
      </w:r>
      <w:r>
        <w:rPr>
          <w:rFonts w:hint="eastAsia" w:eastAsia="方正小标宋简体" w:cs="Calibri"/>
          <w:sz w:val="44"/>
          <w:szCs w:val="44"/>
          <w:lang w:eastAsia="zh-CN"/>
        </w:rPr>
        <w:t>年度考核；</w:t>
      </w:r>
    </w:p>
    <w:p w14:paraId="62B3FDD1">
      <w:pPr>
        <w:numPr>
          <w:ilvl w:val="0"/>
          <w:numId w:val="0"/>
        </w:numPr>
        <w:jc w:val="center"/>
        <w:rPr>
          <w:rFonts w:hint="eastAsia" w:eastAsia="方正小标宋简体" w:cs="Calibri"/>
          <w:sz w:val="44"/>
          <w:szCs w:val="44"/>
          <w:lang w:eastAsia="zh-CN"/>
        </w:rPr>
      </w:pPr>
      <w:r>
        <w:rPr>
          <w:rFonts w:hint="eastAsia" w:eastAsia="方正小标宋简体" w:cs="Calibri"/>
          <w:sz w:val="44"/>
          <w:szCs w:val="44"/>
          <w:lang w:eastAsia="zh-CN"/>
        </w:rPr>
        <w:br w:type="page"/>
      </w:r>
      <w:r>
        <w:rPr>
          <w:rFonts w:hint="eastAsia" w:eastAsia="方正小标宋简体" w:cs="Calibri"/>
          <w:sz w:val="44"/>
          <w:szCs w:val="44"/>
          <w:lang w:val="en-US" w:eastAsia="zh-CN"/>
        </w:rPr>
        <w:t>3.</w:t>
      </w:r>
      <w:r>
        <w:rPr>
          <w:rFonts w:hint="default" w:ascii="Calibri" w:hAnsi="Calibri" w:eastAsia="方正小标宋简体" w:cs="Calibri"/>
          <w:sz w:val="44"/>
          <w:szCs w:val="44"/>
          <w:lang w:eastAsia="zh-CN"/>
        </w:rPr>
        <w:t>职称考试</w:t>
      </w:r>
      <w:r>
        <w:rPr>
          <w:rFonts w:hint="eastAsia" w:eastAsia="方正小标宋简体" w:cs="Calibri"/>
          <w:sz w:val="44"/>
          <w:szCs w:val="44"/>
          <w:lang w:eastAsia="zh-CN"/>
        </w:rPr>
        <w:t>；</w:t>
      </w:r>
    </w:p>
    <w:p w14:paraId="635B7944">
      <w:pPr>
        <w:numPr>
          <w:ilvl w:val="0"/>
          <w:numId w:val="0"/>
        </w:numPr>
        <w:jc w:val="center"/>
        <w:rPr>
          <w:rFonts w:hint="eastAsia" w:eastAsia="方正小标宋简体" w:cs="Calibri"/>
          <w:sz w:val="44"/>
          <w:szCs w:val="44"/>
          <w:lang w:eastAsia="zh-CN"/>
        </w:rPr>
      </w:pPr>
      <w:r>
        <w:rPr>
          <w:rFonts w:hint="eastAsia" w:eastAsia="方正小标宋简体" w:cs="Calibri"/>
          <w:sz w:val="44"/>
          <w:szCs w:val="44"/>
          <w:lang w:eastAsia="zh-CN"/>
        </w:rPr>
        <w:br w:type="page"/>
      </w:r>
      <w:r>
        <w:rPr>
          <w:rFonts w:hint="eastAsia" w:eastAsia="方正小标宋简体" w:cs="Calibri"/>
          <w:sz w:val="44"/>
          <w:szCs w:val="44"/>
          <w:lang w:val="en-US" w:eastAsia="zh-CN"/>
        </w:rPr>
        <w:t>4.</w:t>
      </w:r>
      <w:r>
        <w:rPr>
          <w:rFonts w:hint="default" w:ascii="Calibri" w:hAnsi="Calibri" w:eastAsia="方正小标宋简体" w:cs="Calibri"/>
          <w:sz w:val="44"/>
          <w:szCs w:val="44"/>
          <w:lang w:eastAsia="zh-CN"/>
        </w:rPr>
        <w:t>学历学位</w:t>
      </w:r>
      <w:r>
        <w:rPr>
          <w:rFonts w:hint="eastAsia" w:eastAsia="方正小标宋简体" w:cs="Calibri"/>
          <w:sz w:val="44"/>
          <w:szCs w:val="44"/>
          <w:lang w:eastAsia="zh-CN"/>
        </w:rPr>
        <w:t>；</w:t>
      </w:r>
    </w:p>
    <w:p w14:paraId="527F5679">
      <w:pPr>
        <w:numPr>
          <w:ilvl w:val="0"/>
          <w:numId w:val="0"/>
        </w:numPr>
        <w:jc w:val="center"/>
        <w:rPr>
          <w:rFonts w:hint="default" w:ascii="Calibri" w:hAnsi="Calibri" w:eastAsia="方正小标宋简体" w:cs="Calibri"/>
          <w:sz w:val="44"/>
          <w:szCs w:val="44"/>
          <w:lang w:eastAsia="zh-CN"/>
        </w:rPr>
      </w:pPr>
      <w:r>
        <w:rPr>
          <w:rFonts w:hint="eastAsia" w:eastAsia="方正小标宋简体" w:cs="Calibri"/>
          <w:sz w:val="44"/>
          <w:szCs w:val="44"/>
          <w:lang w:eastAsia="zh-CN"/>
        </w:rPr>
        <w:br w:type="page"/>
      </w:r>
    </w:p>
    <w:p w14:paraId="0C08907B">
      <w:pPr>
        <w:numPr>
          <w:ilvl w:val="0"/>
          <w:numId w:val="0"/>
        </w:numPr>
        <w:jc w:val="center"/>
        <w:rPr>
          <w:rFonts w:hint="default" w:ascii="Calibri" w:hAnsi="Calibri" w:eastAsia="方正小标宋简体" w:cs="Calibri"/>
          <w:sz w:val="44"/>
          <w:szCs w:val="44"/>
          <w:lang w:eastAsia="zh-CN"/>
        </w:rPr>
      </w:pPr>
    </w:p>
    <w:p w14:paraId="46CE0C6A">
      <w:pPr>
        <w:numPr>
          <w:ilvl w:val="0"/>
          <w:numId w:val="0"/>
        </w:numPr>
        <w:jc w:val="center"/>
        <w:rPr>
          <w:rFonts w:hint="default" w:ascii="Calibri" w:hAnsi="Calibri" w:eastAsia="方正小标宋简体" w:cs="Calibri"/>
          <w:sz w:val="44"/>
          <w:szCs w:val="44"/>
          <w:lang w:eastAsia="zh-CN"/>
        </w:rPr>
      </w:pPr>
    </w:p>
    <w:p w14:paraId="5782A0A4">
      <w:pPr>
        <w:numPr>
          <w:ilvl w:val="0"/>
          <w:numId w:val="0"/>
        </w:numPr>
        <w:jc w:val="center"/>
        <w:rPr>
          <w:rFonts w:hint="default" w:ascii="Calibri" w:hAnsi="Calibri" w:eastAsia="方正小标宋简体" w:cs="Calibri"/>
          <w:sz w:val="44"/>
          <w:szCs w:val="44"/>
          <w:lang w:eastAsia="zh-CN"/>
        </w:rPr>
      </w:pPr>
    </w:p>
    <w:p w14:paraId="63E94679">
      <w:pPr>
        <w:numPr>
          <w:ilvl w:val="0"/>
          <w:numId w:val="0"/>
        </w:numPr>
        <w:ind w:left="0" w:leftChars="0" w:firstLine="0" w:firstLineChars="0"/>
        <w:jc w:val="center"/>
        <w:outlineLvl w:val="0"/>
        <w:rPr>
          <w:rFonts w:hint="default" w:ascii="Calibri" w:hAnsi="Calibri" w:eastAsia="方正小标宋简体" w:cs="Calibri"/>
          <w:sz w:val="40"/>
          <w:szCs w:val="40"/>
          <w:lang w:eastAsia="zh-CN"/>
        </w:rPr>
      </w:pPr>
      <w:bookmarkStart w:id="1" w:name="_Toc1024653802"/>
      <w:r>
        <w:rPr>
          <w:rFonts w:hint="eastAsia" w:eastAsia="方正小标宋简体" w:cs="Calibri"/>
          <w:sz w:val="112"/>
          <w:szCs w:val="112"/>
          <w:lang w:val="en-US" w:eastAsia="zh-CN"/>
        </w:rPr>
        <w:t>二、</w:t>
      </w:r>
      <w:r>
        <w:rPr>
          <w:rFonts w:hint="default" w:ascii="Calibri" w:hAnsi="Calibri" w:eastAsia="方正小标宋简体" w:cs="Calibri"/>
          <w:sz w:val="112"/>
          <w:szCs w:val="112"/>
          <w:lang w:eastAsia="zh-CN"/>
        </w:rPr>
        <w:t>业绩履职能力条件</w:t>
      </w:r>
      <w:bookmarkEnd w:id="1"/>
    </w:p>
    <w:p w14:paraId="3164BA56">
      <w:pPr>
        <w:numPr>
          <w:ilvl w:val="0"/>
          <w:numId w:val="0"/>
        </w:numPr>
        <w:jc w:val="center"/>
        <w:rPr>
          <w:rFonts w:hint="eastAsia" w:ascii="Calibri" w:hAnsi="Calibri" w:eastAsia="方正小标宋简体" w:cs="Calibri"/>
          <w:sz w:val="44"/>
          <w:szCs w:val="44"/>
          <w:lang w:eastAsia="zh-CN"/>
        </w:rPr>
      </w:pPr>
      <w:r>
        <w:rPr>
          <w:rFonts w:hint="eastAsia" w:eastAsia="方正小标宋简体" w:cs="Calibri"/>
          <w:sz w:val="44"/>
          <w:szCs w:val="44"/>
          <w:lang w:eastAsia="zh-CN"/>
        </w:rPr>
        <w:t>（</w:t>
      </w:r>
      <w:r>
        <w:rPr>
          <w:rFonts w:hint="eastAsia" w:ascii="Calibri" w:hAnsi="Calibri" w:eastAsia="方正小标宋简体" w:cs="Calibri"/>
          <w:sz w:val="44"/>
          <w:szCs w:val="44"/>
          <w:lang w:val="en-US" w:eastAsia="zh-CN"/>
        </w:rPr>
        <w:t>1.</w:t>
      </w:r>
      <w:r>
        <w:rPr>
          <w:rFonts w:hint="eastAsia" w:ascii="Calibri" w:hAnsi="Calibri" w:eastAsia="方正小标宋简体" w:cs="Calibri"/>
          <w:sz w:val="44"/>
          <w:szCs w:val="44"/>
          <w:lang w:eastAsia="zh-CN"/>
        </w:rPr>
        <w:t>业绩技术成果）</w:t>
      </w:r>
    </w:p>
    <w:p w14:paraId="3FEE6094">
      <w:pPr>
        <w:numPr>
          <w:ilvl w:val="0"/>
          <w:numId w:val="0"/>
        </w:numPr>
        <w:jc w:val="center"/>
        <w:rPr>
          <w:rFonts w:hint="eastAsia" w:ascii="Calibri" w:hAnsi="Calibri" w:eastAsia="方正小标宋简体" w:cs="Calibri"/>
          <w:sz w:val="44"/>
          <w:szCs w:val="44"/>
          <w:lang w:eastAsia="zh-CN"/>
        </w:rPr>
      </w:pPr>
      <w:r>
        <w:rPr>
          <w:rFonts w:hint="default" w:ascii="方正小标宋简体" w:hAnsi="方正小标宋简体" w:eastAsia="方正小标宋简体" w:cs="方正小标宋简体"/>
          <w:sz w:val="72"/>
          <w:szCs w:val="72"/>
          <w:lang w:val="en-US" w:eastAsia="zh-CN"/>
        </w:rPr>
        <w:br w:type="page"/>
      </w:r>
      <w:r>
        <w:rPr>
          <w:rFonts w:hint="eastAsia" w:ascii="Calibri" w:hAnsi="Calibri" w:eastAsia="方正小标宋简体" w:cs="Calibri"/>
          <w:sz w:val="44"/>
          <w:szCs w:val="44"/>
          <w:lang w:val="en-US" w:eastAsia="zh-CN"/>
        </w:rPr>
        <w:t>1.</w:t>
      </w:r>
      <w:r>
        <w:rPr>
          <w:rFonts w:hint="eastAsia" w:ascii="Calibri" w:hAnsi="Calibri" w:eastAsia="方正小标宋简体" w:cs="Calibri"/>
          <w:sz w:val="44"/>
          <w:szCs w:val="44"/>
          <w:lang w:eastAsia="zh-CN"/>
        </w:rPr>
        <w:t>业绩</w:t>
      </w:r>
      <w:r>
        <w:rPr>
          <w:rFonts w:hint="eastAsia" w:eastAsia="方正小标宋简体" w:cs="Calibri"/>
          <w:sz w:val="44"/>
          <w:szCs w:val="44"/>
          <w:lang w:val="en-US" w:eastAsia="zh-CN"/>
        </w:rPr>
        <w:t>技术</w:t>
      </w:r>
      <w:r>
        <w:rPr>
          <w:rFonts w:hint="eastAsia" w:ascii="Calibri" w:hAnsi="Calibri" w:eastAsia="方正小标宋简体" w:cs="Calibri"/>
          <w:sz w:val="44"/>
          <w:szCs w:val="44"/>
          <w:lang w:eastAsia="zh-CN"/>
        </w:rPr>
        <w:t>成果；</w:t>
      </w:r>
    </w:p>
    <w:p w14:paraId="389B2E4C">
      <w:pPr>
        <w:numPr>
          <w:ilvl w:val="0"/>
          <w:numId w:val="0"/>
        </w:numPr>
        <w:jc w:val="center"/>
        <w:rPr>
          <w:rFonts w:hint="eastAsia" w:ascii="Calibri" w:hAnsi="Calibri" w:eastAsia="方正小标宋简体" w:cs="Calibri"/>
          <w:sz w:val="44"/>
          <w:szCs w:val="44"/>
          <w:lang w:eastAsia="zh-CN"/>
        </w:rPr>
      </w:pPr>
      <w:r>
        <w:rPr>
          <w:rFonts w:hint="eastAsia" w:ascii="Calibri" w:hAnsi="Calibri" w:eastAsia="方正小标宋简体" w:cs="Calibri"/>
          <w:sz w:val="44"/>
          <w:szCs w:val="44"/>
          <w:lang w:eastAsia="zh-CN"/>
        </w:rPr>
        <w:br w:type="page"/>
      </w:r>
    </w:p>
    <w:p w14:paraId="3CEF748F">
      <w:pPr>
        <w:numPr>
          <w:ilvl w:val="0"/>
          <w:numId w:val="0"/>
        </w:numPr>
        <w:jc w:val="center"/>
        <w:rPr>
          <w:rFonts w:hint="eastAsia" w:ascii="Calibri" w:hAnsi="Calibri" w:eastAsia="方正小标宋简体" w:cs="Calibri"/>
          <w:sz w:val="44"/>
          <w:szCs w:val="44"/>
          <w:lang w:eastAsia="zh-CN"/>
        </w:rPr>
      </w:pPr>
    </w:p>
    <w:p w14:paraId="62D4CD2C">
      <w:pPr>
        <w:numPr>
          <w:ilvl w:val="0"/>
          <w:numId w:val="0"/>
        </w:numPr>
        <w:ind w:left="0" w:leftChars="0" w:firstLine="0" w:firstLineChars="0"/>
        <w:jc w:val="center"/>
        <w:outlineLvl w:val="0"/>
        <w:rPr>
          <w:rFonts w:hint="eastAsia" w:ascii="Calibri" w:hAnsi="Calibri" w:eastAsia="方正小标宋简体" w:cs="Calibri"/>
          <w:sz w:val="40"/>
          <w:szCs w:val="40"/>
          <w:lang w:eastAsia="zh-CN"/>
        </w:rPr>
      </w:pPr>
      <w:bookmarkStart w:id="2" w:name="_Toc102240481"/>
      <w:r>
        <w:rPr>
          <w:rFonts w:hint="eastAsia" w:eastAsia="方正小标宋简体" w:cs="Calibri"/>
          <w:sz w:val="112"/>
          <w:szCs w:val="112"/>
          <w:lang w:val="en-US" w:eastAsia="zh-CN"/>
        </w:rPr>
        <w:t>三、</w:t>
      </w:r>
      <w:r>
        <w:rPr>
          <w:rFonts w:hint="eastAsia" w:ascii="Calibri" w:hAnsi="Calibri" w:eastAsia="方正小标宋简体" w:cs="Calibri"/>
          <w:sz w:val="112"/>
          <w:szCs w:val="112"/>
          <w:lang w:eastAsia="zh-CN"/>
        </w:rPr>
        <w:t>业绩履职能力条件</w:t>
      </w:r>
      <w:bookmarkEnd w:id="2"/>
    </w:p>
    <w:p w14:paraId="3F95A614">
      <w:pPr>
        <w:numPr>
          <w:ilvl w:val="0"/>
          <w:numId w:val="0"/>
        </w:num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（1.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职业资格；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2.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专业奖励；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3.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ab/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爱岗敬业；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4.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公益活动；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5.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基层工作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）</w:t>
      </w:r>
    </w:p>
    <w:p w14:paraId="63535949">
      <w:pPr>
        <w:numPr>
          <w:ilvl w:val="0"/>
          <w:numId w:val="0"/>
        </w:num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br w:type="page"/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1.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职业资格；</w:t>
      </w:r>
    </w:p>
    <w:p w14:paraId="345FEB1E">
      <w:pPr>
        <w:numPr>
          <w:ilvl w:val="0"/>
          <w:numId w:val="0"/>
        </w:num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br w:type="page"/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2.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专业奖励；</w:t>
      </w:r>
    </w:p>
    <w:p w14:paraId="2899ACA4">
      <w:pPr>
        <w:numPr>
          <w:ilvl w:val="0"/>
          <w:numId w:val="0"/>
        </w:num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br w:type="page"/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3.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ab/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爱岗敬业；</w:t>
      </w:r>
    </w:p>
    <w:p w14:paraId="06DF4599">
      <w:pPr>
        <w:numPr>
          <w:ilvl w:val="0"/>
          <w:numId w:val="0"/>
        </w:num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br w:type="page"/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4.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公益活动；</w:t>
      </w:r>
    </w:p>
    <w:p w14:paraId="3522C5BC">
      <w:pPr>
        <w:numPr>
          <w:ilvl w:val="0"/>
          <w:numId w:val="0"/>
        </w:num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br w:type="page"/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5.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基层工作</w:t>
      </w:r>
    </w:p>
    <w:p w14:paraId="1F4B19EF">
      <w:pPr>
        <w:numPr>
          <w:ilvl w:val="0"/>
          <w:numId w:val="0"/>
        </w:numPr>
        <w:jc w:val="both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</w:p>
    <w:p w14:paraId="5A08CEFF">
      <w:pPr>
        <w:numPr>
          <w:ilvl w:val="0"/>
          <w:numId w:val="0"/>
        </w:num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</w:p>
    <w:p w14:paraId="08EBCAD8">
      <w:pPr>
        <w:numPr>
          <w:ilvl w:val="0"/>
          <w:numId w:val="0"/>
        </w:numPr>
        <w:jc w:val="center"/>
        <w:rPr>
          <w:rFonts w:hint="default" w:ascii="方正小标宋简体" w:hAnsi="方正小标宋简体" w:eastAsia="方正小标宋简体" w:cs="方正小标宋简体"/>
          <w:sz w:val="72"/>
          <w:szCs w:val="72"/>
          <w:lang w:val="en-US" w:eastAsia="zh-CN"/>
        </w:rPr>
      </w:pPr>
      <w:r>
        <w:rPr>
          <w:rFonts w:hint="eastAsia" w:ascii="Calibri" w:hAnsi="Calibri" w:eastAsia="方正小标宋简体" w:cs="Calibri"/>
          <w:sz w:val="44"/>
          <w:szCs w:val="44"/>
          <w:lang w:eastAsia="zh-CN"/>
        </w:rPr>
        <w:tab/>
      </w:r>
      <w:r>
        <w:rPr>
          <w:rFonts w:hint="eastAsia" w:ascii="Calibri" w:hAnsi="Calibri" w:eastAsia="方正小标宋简体" w:cs="Calibri"/>
          <w:sz w:val="44"/>
          <w:szCs w:val="44"/>
          <w:lang w:eastAsia="zh-CN"/>
        </w:rPr>
        <w:tab/>
      </w:r>
    </w:p>
    <w:sectPr>
      <w:footerReference r:id="rId3" w:type="default"/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panose1 w:val="0201060001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601949">
    <w:pPr>
      <w:pStyle w:val="2"/>
    </w:pPr>
    <w:r>
      <w:rPr>
        <w:sz w:val="18"/>
      </w:rPr>
      <w:pict>
        <v:shape id="文本框 1" o:spid="_x0000_s2050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BYAAABkcnMvUEsB&#10;AhQAFAAAAAgAh07iQM6pebnPAAAABQEAAA8AAAAAAAAAAQAgAAAAOAAAAGRycy9kb3ducmV2Lnht&#10;bFBLAQIUABQAAAAIAIdO4kCqizKUswEAAFIDAAAOAAAAAAAAAAEAIAAAADQBAABkcnMvZTJvRG9j&#10;LnhtbFBLBQYAAAAABgAGAFkBAABZBQAAAAA=&#10;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 w14:paraId="6BF9FBE4">
                <w:pPr>
                  <w:pStyle w:val="2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847B2DF"/>
    <w:multiLevelType w:val="singleLevel"/>
    <w:tmpl w:val="B847B2DF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2D2D5394"/>
    <w:rsid w:val="02EA48BA"/>
    <w:rsid w:val="03CB7BD5"/>
    <w:rsid w:val="06F02F69"/>
    <w:rsid w:val="0A7D6C81"/>
    <w:rsid w:val="128B3C1F"/>
    <w:rsid w:val="16E6314C"/>
    <w:rsid w:val="176D0458"/>
    <w:rsid w:val="183879D7"/>
    <w:rsid w:val="1B4B06D5"/>
    <w:rsid w:val="1E2F796E"/>
    <w:rsid w:val="1EFA1DB7"/>
    <w:rsid w:val="206B3808"/>
    <w:rsid w:val="25C646E1"/>
    <w:rsid w:val="27DC449B"/>
    <w:rsid w:val="28BD596E"/>
    <w:rsid w:val="2B08148B"/>
    <w:rsid w:val="2CEA190F"/>
    <w:rsid w:val="2D164CB3"/>
    <w:rsid w:val="2D2D5394"/>
    <w:rsid w:val="2DB15E62"/>
    <w:rsid w:val="2EC10DC8"/>
    <w:rsid w:val="2FAB0935"/>
    <w:rsid w:val="2FBF7A81"/>
    <w:rsid w:val="32500DC3"/>
    <w:rsid w:val="32992418"/>
    <w:rsid w:val="331C1F78"/>
    <w:rsid w:val="337A0F23"/>
    <w:rsid w:val="39366BCB"/>
    <w:rsid w:val="3A6102DD"/>
    <w:rsid w:val="3BDA7340"/>
    <w:rsid w:val="48A16A9C"/>
    <w:rsid w:val="4AFD1087"/>
    <w:rsid w:val="4B062C02"/>
    <w:rsid w:val="4E4C2177"/>
    <w:rsid w:val="500B3614"/>
    <w:rsid w:val="51964435"/>
    <w:rsid w:val="5D0135C3"/>
    <w:rsid w:val="5EF73DB0"/>
    <w:rsid w:val="5F77FED0"/>
    <w:rsid w:val="603718B5"/>
    <w:rsid w:val="663B6372"/>
    <w:rsid w:val="6A9C6F59"/>
    <w:rsid w:val="6D806CDF"/>
    <w:rsid w:val="6E9F1DC8"/>
    <w:rsid w:val="754363B2"/>
    <w:rsid w:val="75EE2EE6"/>
    <w:rsid w:val="7859032F"/>
    <w:rsid w:val="7CF6362C"/>
    <w:rsid w:val="7DF4F755"/>
    <w:rsid w:val="7EE89A24"/>
    <w:rsid w:val="B9A9652B"/>
    <w:rsid w:val="D3FFB60D"/>
    <w:rsid w:val="DF7E9E7C"/>
    <w:rsid w:val="EBFFF6F9"/>
    <w:rsid w:val="F405C10F"/>
    <w:rsid w:val="FBF94462"/>
    <w:rsid w:val="FF6FA340"/>
    <w:rsid w:val="FF7E8A1E"/>
    <w:rsid w:val="FFBD3EB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Style w:val="4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toc 1"/>
    <w:basedOn w:val="1"/>
    <w:next w:val="1"/>
    <w:uiPriority w:val="0"/>
  </w:style>
  <w:style w:type="table" w:styleId="5">
    <w:name w:val="Table Grid"/>
    <w:basedOn w:val="4"/>
    <w:qFormat/>
    <w:uiPriority w:val="0"/>
    <w:pPr>
      <w:widowControl w:val="0"/>
      <w:jc w:val="both"/>
    </w:pPr>
    <w:tblPr>
      <w:tblStyle w:val="4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50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15</Pages>
  <Words>281</Words>
  <Characters>312</Characters>
  <Lines>0</Lines>
  <Paragraphs>0</Paragraphs>
  <TotalTime>1.66666666666667</TotalTime>
  <ScaleCrop>false</ScaleCrop>
  <LinksUpToDate>false</LinksUpToDate>
  <CharactersWithSpaces>322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2023-11-01T20:03:00Z</dcterms:created>
  <dc:creator>uos</dc:creator>
  <cp:lastModifiedBy>uos</cp:lastModifiedBy>
  <dcterms:modified xsi:type="dcterms:W3CDTF">2026-10-13T12:41:01Z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eyJoZGlkIjoiNzc5ZTdjY2I2ZDZjMWFiNGE3MzM3N2M5OTZhNjljNzYiLCJ1c2VySWQiOiIzOTY5NTMxMTIifQ==</vt:lpwstr>
  </property>
  <property fmtid="{D5CDD505-2E9C-101B-9397-08002B2CF9AE}" pid="4" name="ICV">
    <vt:lpwstr>37A8466BDB1A4D5CA5E11244335F32B1_13</vt:lpwstr>
  </property>
</Properties>
</file>